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E" w:rsidRDefault="00A8627E">
      <w:pPr>
        <w:ind w:left="4956" w:firstLine="708"/>
      </w:pPr>
    </w:p>
    <w:p w:rsidR="004F1940" w:rsidRPr="00F84A43" w:rsidRDefault="00C204D0" w:rsidP="00570DA8">
      <w:pPr>
        <w:ind w:left="4956"/>
        <w:jc w:val="right"/>
      </w:pPr>
      <w:r w:rsidRPr="00F84A43">
        <w:t xml:space="preserve">   </w:t>
      </w:r>
      <w:r w:rsidR="0093050A" w:rsidRPr="00F84A43">
        <w:t xml:space="preserve">           </w:t>
      </w:r>
      <w:r w:rsidRPr="00F84A43">
        <w:t xml:space="preserve"> Bobrowniki </w:t>
      </w:r>
      <w:r w:rsidR="00257A9A" w:rsidRPr="00F84A43">
        <w:t>2010-06-18</w:t>
      </w:r>
    </w:p>
    <w:p w:rsidR="009725CE" w:rsidRPr="00F84A43" w:rsidRDefault="009725CE"/>
    <w:p w:rsidR="004F1940" w:rsidRPr="00F84A43" w:rsidRDefault="009725CE">
      <w:r w:rsidRPr="00F84A43">
        <w:t>PP</w:t>
      </w:r>
      <w:r w:rsidR="00BB5D47" w:rsidRPr="00F84A43">
        <w:t>.</w:t>
      </w:r>
      <w:r w:rsidRPr="00F84A43">
        <w:t xml:space="preserve"> 341</w:t>
      </w:r>
      <w:r w:rsidR="00257A9A" w:rsidRPr="00F84A43">
        <w:t>.09</w:t>
      </w:r>
      <w:r w:rsidR="00BB5D47" w:rsidRPr="00F84A43">
        <w:t>/10</w:t>
      </w:r>
    </w:p>
    <w:p w:rsidR="004F1940" w:rsidRPr="00F84A43" w:rsidRDefault="004F1940"/>
    <w:p w:rsidR="004F1940" w:rsidRPr="00F84A43" w:rsidRDefault="004F1940"/>
    <w:p w:rsidR="0084419C" w:rsidRPr="00F84A43" w:rsidRDefault="0084419C"/>
    <w:p w:rsidR="0084419C" w:rsidRPr="00F84A43" w:rsidRDefault="0084419C"/>
    <w:p w:rsidR="004F1940" w:rsidRPr="00F84A43" w:rsidRDefault="004F1940"/>
    <w:p w:rsidR="004F1940" w:rsidRPr="00F84A43" w:rsidRDefault="004F1940"/>
    <w:p w:rsidR="004F1940" w:rsidRPr="00F84A43" w:rsidRDefault="00B41E09" w:rsidP="0093050A">
      <w:pPr>
        <w:pStyle w:val="Nagwek1"/>
        <w:jc w:val="center"/>
        <w:rPr>
          <w:b/>
          <w:bCs/>
          <w:sz w:val="24"/>
        </w:rPr>
      </w:pPr>
      <w:r w:rsidRPr="00F84A43">
        <w:rPr>
          <w:b/>
          <w:bCs/>
          <w:sz w:val="24"/>
        </w:rPr>
        <w:t>O G Ł O S Z E N I E</w:t>
      </w:r>
    </w:p>
    <w:p w:rsidR="004F1940" w:rsidRPr="00F84A43" w:rsidRDefault="004F1940">
      <w:pPr>
        <w:rPr>
          <w:b/>
          <w:bCs/>
        </w:rPr>
      </w:pPr>
    </w:p>
    <w:p w:rsidR="004F1940" w:rsidRPr="00F84A43" w:rsidRDefault="004F1940">
      <w:pPr>
        <w:jc w:val="both"/>
      </w:pPr>
    </w:p>
    <w:p w:rsidR="004F1940" w:rsidRPr="00F84A43" w:rsidRDefault="00B41E09">
      <w:pPr>
        <w:ind w:firstLine="708"/>
        <w:jc w:val="both"/>
      </w:pPr>
      <w:r w:rsidRPr="00F84A43">
        <w:t>O wyborze wykonawcy dla zamówienia w trybie przetargu nieograniczonego na zadanie pn.:</w:t>
      </w:r>
    </w:p>
    <w:p w:rsidR="004F1940" w:rsidRPr="00F84A43" w:rsidRDefault="004F1940">
      <w:pPr>
        <w:ind w:firstLine="708"/>
        <w:jc w:val="both"/>
      </w:pPr>
    </w:p>
    <w:p w:rsidR="00114E38" w:rsidRPr="00F84A43" w:rsidRDefault="00114E38">
      <w:pPr>
        <w:ind w:firstLine="708"/>
        <w:jc w:val="both"/>
      </w:pPr>
    </w:p>
    <w:p w:rsidR="00114E38" w:rsidRPr="00F84A43" w:rsidRDefault="00114E38" w:rsidP="00114E38">
      <w:pPr>
        <w:rPr>
          <w:b/>
        </w:rPr>
      </w:pPr>
      <w:r w:rsidRPr="00F84A43">
        <w:rPr>
          <w:b/>
        </w:rPr>
        <w:t>„Budowa chodnika w Sączowie przy ul. Wolności” – etap II</w:t>
      </w:r>
    </w:p>
    <w:p w:rsidR="00114E38" w:rsidRPr="00F84A43" w:rsidRDefault="00114E38" w:rsidP="00114E38"/>
    <w:p w:rsidR="00BB5D47" w:rsidRPr="00F84A43" w:rsidRDefault="00BB5D47" w:rsidP="0093050A">
      <w:pPr>
        <w:jc w:val="center"/>
      </w:pPr>
    </w:p>
    <w:p w:rsidR="004F1940" w:rsidRPr="00F84A43" w:rsidRDefault="00B41E09">
      <w:pPr>
        <w:pStyle w:val="Nagwek1"/>
        <w:jc w:val="both"/>
        <w:rPr>
          <w:sz w:val="24"/>
        </w:rPr>
      </w:pPr>
      <w:r w:rsidRPr="00F84A43">
        <w:rPr>
          <w:sz w:val="24"/>
        </w:rPr>
        <w:t xml:space="preserve">Komisja ds. wyboru wykonawcy zamówienia w trybie przetargu nieograniczonego na zadanie pn.: </w:t>
      </w:r>
    </w:p>
    <w:p w:rsidR="00BB5D47" w:rsidRPr="00F84A43" w:rsidRDefault="00BB5D47" w:rsidP="00BB5D47"/>
    <w:p w:rsidR="00114E38" w:rsidRPr="00F84A43" w:rsidRDefault="00114E38" w:rsidP="00114E38">
      <w:pPr>
        <w:rPr>
          <w:b/>
        </w:rPr>
      </w:pPr>
      <w:r w:rsidRPr="00F84A43">
        <w:rPr>
          <w:b/>
        </w:rPr>
        <w:t>„Budowa chodnika w Sączowie przy ul. Wolności” – etap II</w:t>
      </w:r>
    </w:p>
    <w:p w:rsidR="00114E38" w:rsidRPr="00F84A43" w:rsidRDefault="00114E38" w:rsidP="00114E38"/>
    <w:p w:rsidR="004F1940" w:rsidRPr="00F84A43" w:rsidRDefault="004F1940"/>
    <w:p w:rsidR="004F1940" w:rsidRPr="00F84A43" w:rsidRDefault="004F1940"/>
    <w:p w:rsidR="009725CE" w:rsidRPr="00F84A43" w:rsidRDefault="004C0005" w:rsidP="00E9254A">
      <w:pPr>
        <w:pStyle w:val="Nagwek1"/>
        <w:jc w:val="both"/>
        <w:rPr>
          <w:sz w:val="24"/>
        </w:rPr>
      </w:pPr>
      <w:r w:rsidRPr="00F84A43">
        <w:rPr>
          <w:sz w:val="24"/>
        </w:rPr>
        <w:t>w dniu 18</w:t>
      </w:r>
      <w:r w:rsidR="00BB5D47" w:rsidRPr="00F84A43">
        <w:rPr>
          <w:sz w:val="24"/>
        </w:rPr>
        <w:t>.0</w:t>
      </w:r>
      <w:r w:rsidR="00E9254A" w:rsidRPr="00F84A43">
        <w:rPr>
          <w:sz w:val="24"/>
        </w:rPr>
        <w:t>6</w:t>
      </w:r>
      <w:r w:rsidR="00BB5D47" w:rsidRPr="00F84A43">
        <w:rPr>
          <w:sz w:val="24"/>
        </w:rPr>
        <w:t>.2010</w:t>
      </w:r>
      <w:r w:rsidR="00B41E09" w:rsidRPr="00F84A43">
        <w:rPr>
          <w:sz w:val="24"/>
        </w:rPr>
        <w:t xml:space="preserve"> r. wybrała firmę do realizacji powyższego zamówienia, która na podstawie warunków i kryteriów określonych w Specyfikacji Istotnych Wa</w:t>
      </w:r>
      <w:r w:rsidR="00BB5D47" w:rsidRPr="00F84A43">
        <w:rPr>
          <w:sz w:val="24"/>
        </w:rPr>
        <w:t>runków Zamówienia</w:t>
      </w:r>
    </w:p>
    <w:p w:rsidR="00901866" w:rsidRPr="00F84A43" w:rsidRDefault="0084419C" w:rsidP="00901866">
      <w:r w:rsidRPr="00F84A43">
        <w:t>jest ofertą</w:t>
      </w:r>
      <w:r w:rsidR="00901866" w:rsidRPr="00F84A43">
        <w:t xml:space="preserve"> najkorzystniejszą:</w:t>
      </w:r>
    </w:p>
    <w:p w:rsidR="00901866" w:rsidRPr="00F84A43" w:rsidRDefault="00901866" w:rsidP="00901866"/>
    <w:p w:rsidR="00257A9A" w:rsidRPr="00F84A43" w:rsidRDefault="00257A9A" w:rsidP="00257A9A">
      <w:r w:rsidRPr="00F84A43">
        <w:t>Konsorcjum</w:t>
      </w:r>
    </w:p>
    <w:p w:rsidR="00257A9A" w:rsidRPr="00F84A43" w:rsidRDefault="00257A9A" w:rsidP="00257A9A">
      <w:r w:rsidRPr="00F84A43">
        <w:t>TRADE BERG Sp. z o.o.</w:t>
      </w:r>
    </w:p>
    <w:p w:rsidR="00257A9A" w:rsidRPr="00F84A43" w:rsidRDefault="00257A9A" w:rsidP="00257A9A">
      <w:r w:rsidRPr="00F84A43">
        <w:t>42-605 Tarnowskie Góry ul. Strzelnicza 18A</w:t>
      </w:r>
    </w:p>
    <w:p w:rsidR="00257A9A" w:rsidRPr="00F84A43" w:rsidRDefault="00257A9A" w:rsidP="00257A9A">
      <w:r w:rsidRPr="00F84A43">
        <w:t>P.R.D. I B. KABUD Krzysztof Bobek</w:t>
      </w:r>
    </w:p>
    <w:p w:rsidR="00257A9A" w:rsidRPr="00F84A43" w:rsidRDefault="00257A9A" w:rsidP="00257A9A">
      <w:r w:rsidRPr="00F84A43">
        <w:t>42-605 Tarnowskie Góry ul. Strzelnicza 18A</w:t>
      </w:r>
    </w:p>
    <w:p w:rsidR="004F1940" w:rsidRPr="00F84A43" w:rsidRDefault="004F1940"/>
    <w:p w:rsidR="0093050A" w:rsidRPr="00F84A43" w:rsidRDefault="0093050A" w:rsidP="0093050A">
      <w:r w:rsidRPr="00F84A43">
        <w:t xml:space="preserve">Cena brutto: </w:t>
      </w:r>
      <w:r w:rsidR="00257A9A" w:rsidRPr="00F84A43">
        <w:t>324 584,94</w:t>
      </w:r>
    </w:p>
    <w:p w:rsidR="00A731B9" w:rsidRPr="00F84A43" w:rsidRDefault="00A731B9"/>
    <w:p w:rsidR="0093050A" w:rsidRPr="00F84A43" w:rsidRDefault="0093050A"/>
    <w:p w:rsidR="0093050A" w:rsidRPr="00F84A43" w:rsidRDefault="0093050A"/>
    <w:p w:rsidR="0093050A" w:rsidRPr="00F84A43" w:rsidRDefault="0093050A"/>
    <w:p w:rsidR="0093050A" w:rsidRPr="00F84A43" w:rsidRDefault="0093050A"/>
    <w:p w:rsidR="0093050A" w:rsidRDefault="00DC4431" w:rsidP="000959A2">
      <w:pPr>
        <w:rPr>
          <w:b/>
          <w:i/>
        </w:rPr>
      </w:pPr>
      <w:r w:rsidRPr="00F84A43">
        <w:rPr>
          <w:b/>
          <w:i/>
        </w:rPr>
        <w:tab/>
      </w:r>
      <w:r w:rsidRPr="00F84A43">
        <w:rPr>
          <w:b/>
          <w:i/>
        </w:rPr>
        <w:tab/>
      </w:r>
      <w:r w:rsidRPr="00F84A43">
        <w:rPr>
          <w:b/>
          <w:i/>
        </w:rPr>
        <w:tab/>
      </w:r>
      <w:r w:rsidRPr="00F84A43">
        <w:rPr>
          <w:b/>
          <w:i/>
        </w:rPr>
        <w:tab/>
      </w:r>
      <w:r w:rsidRPr="00F84A43">
        <w:rPr>
          <w:b/>
          <w:i/>
        </w:rPr>
        <w:tab/>
      </w:r>
      <w:r w:rsidRPr="00F84A43">
        <w:rPr>
          <w:b/>
          <w:i/>
        </w:rPr>
        <w:tab/>
      </w:r>
      <w:r w:rsidRPr="00F84A43">
        <w:rPr>
          <w:b/>
          <w:i/>
        </w:rPr>
        <w:tab/>
      </w:r>
    </w:p>
    <w:p w:rsidR="000959A2" w:rsidRDefault="000959A2" w:rsidP="000959A2">
      <w:pPr>
        <w:rPr>
          <w:b/>
          <w:i/>
        </w:rPr>
      </w:pPr>
    </w:p>
    <w:p w:rsidR="000959A2" w:rsidRDefault="000959A2" w:rsidP="000959A2">
      <w:pPr>
        <w:rPr>
          <w:b/>
          <w:i/>
        </w:rPr>
      </w:pPr>
    </w:p>
    <w:p w:rsidR="000959A2" w:rsidRDefault="000959A2" w:rsidP="000959A2">
      <w:pPr>
        <w:rPr>
          <w:b/>
          <w:i/>
        </w:rPr>
      </w:pPr>
    </w:p>
    <w:p w:rsidR="000959A2" w:rsidRDefault="000959A2" w:rsidP="000959A2">
      <w:pPr>
        <w:rPr>
          <w:b/>
          <w:i/>
        </w:rPr>
      </w:pPr>
    </w:p>
    <w:p w:rsidR="000959A2" w:rsidRPr="00F84A43" w:rsidRDefault="000959A2" w:rsidP="000959A2">
      <w:pPr>
        <w:rPr>
          <w:b/>
          <w:i/>
        </w:rPr>
      </w:pPr>
    </w:p>
    <w:p w:rsidR="009E740C" w:rsidRPr="00F84A43" w:rsidRDefault="009E740C" w:rsidP="00913FBA">
      <w:pPr>
        <w:jc w:val="right"/>
        <w:rPr>
          <w:b/>
        </w:rPr>
      </w:pPr>
      <w:r w:rsidRPr="00F84A43">
        <w:rPr>
          <w:b/>
        </w:rPr>
        <w:tab/>
      </w:r>
      <w:r w:rsidRPr="00F84A43">
        <w:rPr>
          <w:b/>
        </w:rPr>
        <w:tab/>
      </w:r>
      <w:r w:rsidRPr="00F84A43">
        <w:rPr>
          <w:b/>
        </w:rPr>
        <w:tab/>
      </w:r>
      <w:r w:rsidRPr="00F84A43">
        <w:rPr>
          <w:b/>
        </w:rPr>
        <w:tab/>
      </w:r>
      <w:r w:rsidRPr="00F84A43">
        <w:rPr>
          <w:b/>
        </w:rPr>
        <w:tab/>
      </w:r>
      <w:r w:rsidRPr="00F84A43">
        <w:rPr>
          <w:b/>
        </w:rPr>
        <w:tab/>
      </w:r>
      <w:r w:rsidRPr="00F84A43">
        <w:rPr>
          <w:b/>
        </w:rPr>
        <w:tab/>
      </w:r>
    </w:p>
    <w:p w:rsidR="0093050A" w:rsidRPr="00F84A43" w:rsidRDefault="0093050A"/>
    <w:p w:rsidR="00A731B9" w:rsidRPr="00F84A43" w:rsidRDefault="00A731B9"/>
    <w:p w:rsidR="00E9254A" w:rsidRPr="00F84A43" w:rsidRDefault="00E9254A"/>
    <w:p w:rsidR="00982330" w:rsidRPr="00F84A43" w:rsidRDefault="00982330"/>
    <w:p w:rsidR="009C205F" w:rsidRPr="00F84A43" w:rsidRDefault="009C205F"/>
    <w:p w:rsidR="004F1940" w:rsidRPr="00F84A43" w:rsidRDefault="00B41E09">
      <w:r w:rsidRPr="00F84A43">
        <w:t>Załącznik:</w:t>
      </w:r>
    </w:p>
    <w:p w:rsidR="004F1940" w:rsidRPr="00F84A43" w:rsidRDefault="00B41E09">
      <w:r w:rsidRPr="00F84A43">
        <w:t>Informacja dotycząca wykonawców i ofert.</w:t>
      </w:r>
    </w:p>
    <w:p w:rsidR="007B1ED7" w:rsidRPr="00F84A43" w:rsidRDefault="007B1ED7"/>
    <w:p w:rsidR="004F1940" w:rsidRPr="00F84A43" w:rsidRDefault="00B41E09">
      <w:r w:rsidRPr="00F84A43">
        <w:tab/>
      </w:r>
      <w:r w:rsidRPr="00F84A43">
        <w:tab/>
      </w:r>
      <w:r w:rsidRPr="00F84A43">
        <w:tab/>
      </w:r>
    </w:p>
    <w:p w:rsidR="004F1940" w:rsidRPr="00F84A43" w:rsidRDefault="004F1940"/>
    <w:p w:rsidR="004F1940" w:rsidRPr="00F84A43" w:rsidRDefault="00B41E09">
      <w:pPr>
        <w:rPr>
          <w:u w:val="single"/>
        </w:rPr>
      </w:pPr>
      <w:r w:rsidRPr="00F84A43">
        <w:rPr>
          <w:u w:val="single"/>
        </w:rPr>
        <w:t>Załącznik d</w:t>
      </w:r>
      <w:r w:rsidR="0093050A" w:rsidRPr="00F84A43">
        <w:rPr>
          <w:u w:val="single"/>
        </w:rPr>
        <w:t>o ogłoszenia przetargu PP 341-</w:t>
      </w:r>
      <w:r w:rsidR="00257A9A" w:rsidRPr="00F84A43">
        <w:rPr>
          <w:u w:val="single"/>
        </w:rPr>
        <w:t>09</w:t>
      </w:r>
      <w:r w:rsidR="00913FBA" w:rsidRPr="00F84A43">
        <w:rPr>
          <w:u w:val="single"/>
        </w:rPr>
        <w:t>/</w:t>
      </w:r>
      <w:r w:rsidR="0093050A" w:rsidRPr="00F84A43">
        <w:rPr>
          <w:u w:val="single"/>
        </w:rPr>
        <w:t>10</w:t>
      </w:r>
      <w:r w:rsidR="00C204D0" w:rsidRPr="00F84A43">
        <w:rPr>
          <w:u w:val="single"/>
        </w:rPr>
        <w:t xml:space="preserve"> z dnia </w:t>
      </w:r>
      <w:r w:rsidR="00257A9A" w:rsidRPr="00F84A43">
        <w:rPr>
          <w:u w:val="single"/>
        </w:rPr>
        <w:t>18</w:t>
      </w:r>
      <w:r w:rsidR="0093050A" w:rsidRPr="00F84A43">
        <w:rPr>
          <w:u w:val="single"/>
        </w:rPr>
        <w:t>.0</w:t>
      </w:r>
      <w:r w:rsidR="00913FBA" w:rsidRPr="00F84A43">
        <w:rPr>
          <w:u w:val="single"/>
        </w:rPr>
        <w:t>6</w:t>
      </w:r>
      <w:r w:rsidR="0093050A" w:rsidRPr="00F84A43">
        <w:rPr>
          <w:u w:val="single"/>
        </w:rPr>
        <w:t>.2010 r.</w:t>
      </w:r>
    </w:p>
    <w:p w:rsidR="004F1940" w:rsidRPr="00F84A43" w:rsidRDefault="004F1940"/>
    <w:p w:rsidR="00257A9A" w:rsidRPr="00F84A43" w:rsidRDefault="00B41E09" w:rsidP="00215CA9">
      <w:pPr>
        <w:jc w:val="both"/>
      </w:pPr>
      <w:r w:rsidRPr="00F84A43">
        <w:tab/>
        <w:t>Poniżej podajemy nazwy, siedziby i adresy wy</w:t>
      </w:r>
      <w:r w:rsidR="00901866" w:rsidRPr="00F84A43">
        <w:t xml:space="preserve">konawców, którzy złożyli oferty, </w:t>
      </w:r>
    </w:p>
    <w:p w:rsidR="00913FBA" w:rsidRPr="00F84A43" w:rsidRDefault="00901866" w:rsidP="005D10AA">
      <w:pPr>
        <w:jc w:val="both"/>
      </w:pPr>
      <w:r w:rsidRPr="00F84A43">
        <w:t>a także punktację przyznaną ofertom  w każdym kryterium oceny ofert i łączna punktację</w:t>
      </w:r>
    </w:p>
    <w:p w:rsidR="00913FBA" w:rsidRPr="00F84A43" w:rsidRDefault="00913FBA" w:rsidP="00913FBA">
      <w:pPr>
        <w:rPr>
          <w:b/>
          <w:u w:val="single"/>
        </w:rPr>
      </w:pPr>
      <w:r w:rsidRPr="00F84A43">
        <w:rPr>
          <w:b/>
          <w:u w:val="single"/>
        </w:rPr>
        <w:t>Oferta nr 1.</w:t>
      </w:r>
    </w:p>
    <w:p w:rsidR="004C0005" w:rsidRPr="00F84A43" w:rsidRDefault="004C0005" w:rsidP="004C0005">
      <w:r w:rsidRPr="00F84A43">
        <w:t>Zakład Wielobranżowy Pistula Antoni</w:t>
      </w:r>
    </w:p>
    <w:p w:rsidR="004C0005" w:rsidRPr="00F84A43" w:rsidRDefault="004C0005" w:rsidP="004C0005">
      <w:r w:rsidRPr="00F84A43">
        <w:t>42-520 Dąbrowa Górnicza ul.  Oświecenia 31/2</w:t>
      </w:r>
    </w:p>
    <w:p w:rsidR="00913FBA" w:rsidRPr="00F84A43" w:rsidRDefault="00913FBA" w:rsidP="00913FBA">
      <w:r w:rsidRPr="00F84A43">
        <w:t xml:space="preserve">Cena brutto </w:t>
      </w:r>
      <w:r w:rsidR="004C0005" w:rsidRPr="00F84A43">
        <w:t>367 900,00</w:t>
      </w:r>
      <w:r w:rsidRPr="00F84A43">
        <w:t xml:space="preserve"> zł</w:t>
      </w:r>
    </w:p>
    <w:p w:rsidR="00913FBA" w:rsidRPr="00F84A43" w:rsidRDefault="004C0005" w:rsidP="00913FBA">
      <w:r w:rsidRPr="00F84A43">
        <w:t xml:space="preserve">Punktacja w jedynym kryterium oceny ofert „cena” – 352,92 pkt. </w:t>
      </w:r>
    </w:p>
    <w:p w:rsidR="00913FBA" w:rsidRPr="00F84A43" w:rsidRDefault="00913FBA" w:rsidP="00913FBA">
      <w:pPr>
        <w:rPr>
          <w:b/>
          <w:u w:val="single"/>
        </w:rPr>
      </w:pPr>
      <w:r w:rsidRPr="00F84A43">
        <w:rPr>
          <w:b/>
          <w:u w:val="single"/>
        </w:rPr>
        <w:t>Oferta nr 2.</w:t>
      </w:r>
    </w:p>
    <w:p w:rsidR="00257A9A" w:rsidRPr="00F84A43" w:rsidRDefault="00257A9A" w:rsidP="00257A9A">
      <w:r w:rsidRPr="00F84A43">
        <w:t>Konsorcjum</w:t>
      </w:r>
    </w:p>
    <w:p w:rsidR="00257A9A" w:rsidRPr="00F84A43" w:rsidRDefault="00257A9A" w:rsidP="00257A9A">
      <w:r w:rsidRPr="00F84A43">
        <w:t>TRADE BERG Sp. z o.o.</w:t>
      </w:r>
    </w:p>
    <w:p w:rsidR="00257A9A" w:rsidRPr="00F84A43" w:rsidRDefault="00257A9A" w:rsidP="00257A9A">
      <w:r w:rsidRPr="00F84A43">
        <w:t>42-605 Tarnowskie Góry ul. Strzelnicza 18A</w:t>
      </w:r>
    </w:p>
    <w:p w:rsidR="00257A9A" w:rsidRPr="00F84A43" w:rsidRDefault="00257A9A" w:rsidP="00257A9A">
      <w:r w:rsidRPr="00F84A43">
        <w:t>P.R.D. I B. KABUD Krzysztof Bobek</w:t>
      </w:r>
    </w:p>
    <w:p w:rsidR="00257A9A" w:rsidRPr="00F84A43" w:rsidRDefault="00257A9A" w:rsidP="00913FBA">
      <w:r w:rsidRPr="00F84A43">
        <w:t>42-605 Tarnowskie Góry ul. Strzelnicza 18A</w:t>
      </w:r>
    </w:p>
    <w:p w:rsidR="00913FBA" w:rsidRPr="00F84A43" w:rsidRDefault="00913FBA" w:rsidP="00913FBA">
      <w:r w:rsidRPr="00F84A43">
        <w:t xml:space="preserve">Cena brutto </w:t>
      </w:r>
      <w:r w:rsidR="000959A2">
        <w:t>324 584</w:t>
      </w:r>
      <w:r w:rsidR="00257A9A" w:rsidRPr="00F84A43">
        <w:t xml:space="preserve">,94 </w:t>
      </w:r>
      <w:r w:rsidRPr="00F84A43">
        <w:t>zł</w:t>
      </w:r>
    </w:p>
    <w:p w:rsidR="00913FBA" w:rsidRPr="00F84A43" w:rsidRDefault="00913FBA" w:rsidP="00913FBA">
      <w:r w:rsidRPr="00F84A43">
        <w:t xml:space="preserve">Punktacja w jedynym kryterium oceny ofert „cena” – 400,00 pkt. </w:t>
      </w:r>
    </w:p>
    <w:p w:rsidR="00913FBA" w:rsidRPr="00F84A43" w:rsidRDefault="00913FBA" w:rsidP="00913FBA">
      <w:pPr>
        <w:jc w:val="both"/>
      </w:pPr>
      <w:r w:rsidRPr="00F84A43">
        <w:t>Na podstawie warunków i kryteriów określonych w SIWZ najkorzystniejsza oferta cenowa.</w:t>
      </w:r>
    </w:p>
    <w:p w:rsidR="004C0005" w:rsidRPr="00F84A43" w:rsidRDefault="004C0005" w:rsidP="004C0005">
      <w:pPr>
        <w:rPr>
          <w:b/>
          <w:u w:val="single"/>
        </w:rPr>
      </w:pPr>
      <w:r w:rsidRPr="00F84A43">
        <w:rPr>
          <w:b/>
          <w:u w:val="single"/>
        </w:rPr>
        <w:t>Oferta nr 3</w:t>
      </w:r>
    </w:p>
    <w:p w:rsidR="004C0005" w:rsidRPr="00F84A43" w:rsidRDefault="004C0005" w:rsidP="004C0005">
      <w:r w:rsidRPr="00F84A43">
        <w:t>Zakład Remontowo-Budowlany Instalatorstwo wod.kan. c.o. gazowe, ślusarstwo</w:t>
      </w:r>
    </w:p>
    <w:p w:rsidR="004C0005" w:rsidRPr="00F84A43" w:rsidRDefault="004C0005" w:rsidP="004C0005">
      <w:r w:rsidRPr="00F84A43">
        <w:t>„BALGAZ” mgr Barbara Bal</w:t>
      </w:r>
    </w:p>
    <w:p w:rsidR="004C0005" w:rsidRPr="00F84A43" w:rsidRDefault="004C0005" w:rsidP="004C0005">
      <w:r w:rsidRPr="00F84A43">
        <w:t>41-200 Sosnowiec ul. Czeladzka 24</w:t>
      </w:r>
    </w:p>
    <w:p w:rsidR="004C0005" w:rsidRPr="00F84A43" w:rsidRDefault="004C0005" w:rsidP="004C0005">
      <w:r w:rsidRPr="00F84A43">
        <w:t>Cena brutto 379 948,26 zł</w:t>
      </w:r>
    </w:p>
    <w:p w:rsidR="004C0005" w:rsidRPr="00F84A43" w:rsidRDefault="004C0005" w:rsidP="004C0005">
      <w:r w:rsidRPr="00F84A43">
        <w:t xml:space="preserve">Punktacja w jedynym kryterium oceny ofert „cena” –341,72 pkt. </w:t>
      </w:r>
    </w:p>
    <w:p w:rsidR="004C0005" w:rsidRPr="00F84A43" w:rsidRDefault="004C0005" w:rsidP="004C0005">
      <w:pPr>
        <w:rPr>
          <w:b/>
          <w:u w:val="single"/>
        </w:rPr>
      </w:pPr>
      <w:r w:rsidRPr="00F84A43">
        <w:rPr>
          <w:b/>
          <w:u w:val="single"/>
        </w:rPr>
        <w:t xml:space="preserve">Oferta nr </w:t>
      </w:r>
      <w:r w:rsidR="005D10AA" w:rsidRPr="00F84A43">
        <w:rPr>
          <w:b/>
          <w:u w:val="single"/>
        </w:rPr>
        <w:t>4</w:t>
      </w:r>
    </w:p>
    <w:p w:rsidR="0084030C" w:rsidRPr="00F84A43" w:rsidRDefault="0084030C" w:rsidP="0084030C">
      <w:r w:rsidRPr="00F84A43">
        <w:t>Przedsiębiorstwo Techniczno-Handlowo-Usługowe „INTERPROMEX” Sp. z o.o.</w:t>
      </w:r>
    </w:p>
    <w:p w:rsidR="0084030C" w:rsidRPr="00F84A43" w:rsidRDefault="0084030C" w:rsidP="004C0005">
      <w:r w:rsidRPr="00F84A43">
        <w:t>42-500 Będzin ul. Paryska 11</w:t>
      </w:r>
    </w:p>
    <w:p w:rsidR="004C0005" w:rsidRPr="00F84A43" w:rsidRDefault="004C0005" w:rsidP="004C0005">
      <w:r w:rsidRPr="00F84A43">
        <w:t xml:space="preserve">Cena brutto </w:t>
      </w:r>
      <w:r w:rsidR="0084030C" w:rsidRPr="00F84A43">
        <w:t>468 479,68</w:t>
      </w:r>
    </w:p>
    <w:p w:rsidR="004C0005" w:rsidRPr="00F84A43" w:rsidRDefault="004C0005" w:rsidP="004C0005">
      <w:r w:rsidRPr="00F84A43">
        <w:t xml:space="preserve">Punktacja w jedynym kryterium oceny ofert „cena” </w:t>
      </w:r>
      <w:r w:rsidR="0084030C" w:rsidRPr="00F84A43">
        <w:t xml:space="preserve">-277,16 </w:t>
      </w:r>
      <w:r w:rsidRPr="00F84A43">
        <w:t xml:space="preserve">pkt. </w:t>
      </w:r>
    </w:p>
    <w:p w:rsidR="004C0005" w:rsidRPr="00F84A43" w:rsidRDefault="004C0005" w:rsidP="004C0005">
      <w:pPr>
        <w:rPr>
          <w:b/>
          <w:u w:val="single"/>
        </w:rPr>
      </w:pPr>
      <w:r w:rsidRPr="00F84A43">
        <w:rPr>
          <w:b/>
          <w:u w:val="single"/>
        </w:rPr>
        <w:t xml:space="preserve">Oferta nr </w:t>
      </w:r>
      <w:r w:rsidR="005D10AA" w:rsidRPr="00F84A43">
        <w:rPr>
          <w:b/>
          <w:u w:val="single"/>
        </w:rPr>
        <w:t>5</w:t>
      </w:r>
    </w:p>
    <w:p w:rsidR="0084030C" w:rsidRPr="00F84A43" w:rsidRDefault="0084030C" w:rsidP="0084030C">
      <w:r w:rsidRPr="00F84A43">
        <w:t>„DROGREM” s.c. Łukasz Kyrcz Teresa Kyrcz</w:t>
      </w:r>
    </w:p>
    <w:p w:rsidR="0084030C" w:rsidRPr="00F84A43" w:rsidRDefault="0084030C" w:rsidP="0084030C">
      <w:r w:rsidRPr="00F84A43">
        <w:t>41-902 Bytom ul. Prusa 40/4</w:t>
      </w:r>
    </w:p>
    <w:p w:rsidR="004C0005" w:rsidRPr="00F84A43" w:rsidRDefault="004C0005" w:rsidP="004C0005">
      <w:r w:rsidRPr="00F84A43">
        <w:t xml:space="preserve">Cena brutto </w:t>
      </w:r>
      <w:r w:rsidR="0084030C" w:rsidRPr="00F84A43">
        <w:t xml:space="preserve">347 195,71 </w:t>
      </w:r>
      <w:r w:rsidRPr="00F84A43">
        <w:t>zł</w:t>
      </w:r>
    </w:p>
    <w:p w:rsidR="004C0005" w:rsidRPr="00F84A43" w:rsidRDefault="004C0005" w:rsidP="004C0005">
      <w:r w:rsidRPr="00F84A43">
        <w:t>Punktacja w jedynym kryterium oceny ofert „cena” –</w:t>
      </w:r>
      <w:r w:rsidR="0084030C" w:rsidRPr="00F84A43">
        <w:t xml:space="preserve"> 373,96 </w:t>
      </w:r>
      <w:r w:rsidRPr="00F84A43">
        <w:t xml:space="preserve">pkt. </w:t>
      </w:r>
    </w:p>
    <w:p w:rsidR="004C0005" w:rsidRPr="00F84A43" w:rsidRDefault="004C0005" w:rsidP="004C0005">
      <w:pPr>
        <w:rPr>
          <w:b/>
          <w:u w:val="single"/>
        </w:rPr>
      </w:pPr>
      <w:r w:rsidRPr="00F84A43">
        <w:rPr>
          <w:b/>
          <w:u w:val="single"/>
        </w:rPr>
        <w:t xml:space="preserve">Oferta nr </w:t>
      </w:r>
      <w:r w:rsidR="005D10AA" w:rsidRPr="00F84A43">
        <w:rPr>
          <w:b/>
          <w:u w:val="single"/>
        </w:rPr>
        <w:t>6</w:t>
      </w:r>
    </w:p>
    <w:p w:rsidR="0084030C" w:rsidRPr="00F84A43" w:rsidRDefault="0084030C" w:rsidP="0084030C">
      <w:r w:rsidRPr="00F84A43">
        <w:t>Konsorcjum PPUH „LIBUD” s.c. Liberda Adam Liberda Jacek</w:t>
      </w:r>
    </w:p>
    <w:p w:rsidR="0084030C" w:rsidRPr="00F84A43" w:rsidRDefault="0084030C" w:rsidP="0084030C">
      <w:r w:rsidRPr="00F84A43">
        <w:t>41-200 Sosnowiec  ul. Sucha 48a</w:t>
      </w:r>
    </w:p>
    <w:p w:rsidR="0084030C" w:rsidRPr="00F84A43" w:rsidRDefault="0084030C" w:rsidP="0084030C">
      <w:r w:rsidRPr="00F84A43">
        <w:t xml:space="preserve">„PEBEX II” s.j. Andrzej Porada Grzegorz Czeczko </w:t>
      </w:r>
    </w:p>
    <w:p w:rsidR="0084030C" w:rsidRPr="00F84A43" w:rsidRDefault="0084030C" w:rsidP="004C0005">
      <w:r w:rsidRPr="00F84A43">
        <w:t>42-500 Będzin ul. Zagórska 3</w:t>
      </w:r>
    </w:p>
    <w:p w:rsidR="004C0005" w:rsidRPr="00F84A43" w:rsidRDefault="004C0005" w:rsidP="004C0005">
      <w:r w:rsidRPr="00F84A43">
        <w:t xml:space="preserve">Cena brutto </w:t>
      </w:r>
      <w:r w:rsidR="0084030C" w:rsidRPr="00F84A43">
        <w:t xml:space="preserve"> 332 005,74</w:t>
      </w:r>
      <w:r w:rsidRPr="00F84A43">
        <w:t>zł</w:t>
      </w:r>
    </w:p>
    <w:p w:rsidR="004C0005" w:rsidRPr="00F84A43" w:rsidRDefault="004C0005" w:rsidP="004C0005">
      <w:r w:rsidRPr="00F84A43">
        <w:t>Punktacja w jedynym kryterium oceny ofert „cena” –</w:t>
      </w:r>
      <w:r w:rsidR="000959A2">
        <w:t>391,04</w:t>
      </w:r>
      <w:r w:rsidRPr="00F84A43">
        <w:t xml:space="preserve"> pkt. </w:t>
      </w:r>
    </w:p>
    <w:p w:rsidR="005D10AA" w:rsidRPr="00F84A43" w:rsidRDefault="005D10AA" w:rsidP="005D10AA">
      <w:pPr>
        <w:rPr>
          <w:b/>
          <w:u w:val="single"/>
        </w:rPr>
      </w:pPr>
      <w:r w:rsidRPr="00F84A43">
        <w:rPr>
          <w:b/>
          <w:u w:val="single"/>
        </w:rPr>
        <w:t>Oferta nr 7</w:t>
      </w:r>
    </w:p>
    <w:p w:rsidR="0084030C" w:rsidRPr="00F84A43" w:rsidRDefault="0084030C" w:rsidP="0084030C">
      <w:r w:rsidRPr="00F84A43">
        <w:t>„REK-POL” Jan Potempa</w:t>
      </w:r>
    </w:p>
    <w:p w:rsidR="0084030C" w:rsidRPr="00F84A43" w:rsidRDefault="0084030C" w:rsidP="005D10AA">
      <w:r w:rsidRPr="00F84A43">
        <w:t>41-940 Piekary Śląskie ul. Krótka 6</w:t>
      </w:r>
    </w:p>
    <w:p w:rsidR="005D10AA" w:rsidRPr="00F84A43" w:rsidRDefault="005D10AA" w:rsidP="005D10AA">
      <w:r w:rsidRPr="00F84A43">
        <w:t xml:space="preserve">Cena brutto </w:t>
      </w:r>
      <w:r w:rsidR="0084030C" w:rsidRPr="00F84A43">
        <w:t xml:space="preserve"> 358 897, 50 </w:t>
      </w:r>
      <w:r w:rsidRPr="00F84A43">
        <w:t>zł</w:t>
      </w:r>
    </w:p>
    <w:p w:rsidR="005D10AA" w:rsidRPr="00F84A43" w:rsidRDefault="005D10AA" w:rsidP="005D10AA">
      <w:r w:rsidRPr="00F84A43">
        <w:t>Punktacja w jedynym kryterium oceny ofert „cena” –</w:t>
      </w:r>
      <w:r w:rsidR="0084030C" w:rsidRPr="00F84A43">
        <w:t>361,76</w:t>
      </w:r>
      <w:r w:rsidRPr="00F84A43">
        <w:t xml:space="preserve"> pkt. </w:t>
      </w:r>
    </w:p>
    <w:p w:rsidR="005D10AA" w:rsidRPr="00F84A43" w:rsidRDefault="005D10AA" w:rsidP="005D10AA"/>
    <w:p w:rsidR="004F1940" w:rsidRPr="0093050A" w:rsidRDefault="004F1940"/>
    <w:p w:rsidR="00B41E09" w:rsidRPr="00A731B9" w:rsidRDefault="00B41E09"/>
    <w:sectPr w:rsidR="00B41E09" w:rsidRPr="00A731B9" w:rsidSect="004F1940">
      <w:footerReference w:type="even" r:id="rId8"/>
      <w:footerReference w:type="default" r:id="rId9"/>
      <w:pgSz w:w="11906" w:h="16838"/>
      <w:pgMar w:top="53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E6" w:rsidRDefault="00C515E6">
      <w:r>
        <w:separator/>
      </w:r>
    </w:p>
  </w:endnote>
  <w:endnote w:type="continuationSeparator" w:id="1">
    <w:p w:rsidR="00C515E6" w:rsidRDefault="00C5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A013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E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940" w:rsidRDefault="004F19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4F194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E6" w:rsidRDefault="00C515E6">
      <w:r>
        <w:separator/>
      </w:r>
    </w:p>
  </w:footnote>
  <w:footnote w:type="continuationSeparator" w:id="1">
    <w:p w:rsidR="00C515E6" w:rsidRDefault="00C51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CEC"/>
    <w:multiLevelType w:val="hybridMultilevel"/>
    <w:tmpl w:val="E8906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74FFE"/>
    <w:multiLevelType w:val="hybridMultilevel"/>
    <w:tmpl w:val="D4C2B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60CC6"/>
    <w:multiLevelType w:val="hybridMultilevel"/>
    <w:tmpl w:val="65283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BB7"/>
    <w:rsid w:val="000375B3"/>
    <w:rsid w:val="000959A2"/>
    <w:rsid w:val="00114E38"/>
    <w:rsid w:val="00161921"/>
    <w:rsid w:val="001E2787"/>
    <w:rsid w:val="00210F22"/>
    <w:rsid w:val="00215CA9"/>
    <w:rsid w:val="00257A9A"/>
    <w:rsid w:val="002703AE"/>
    <w:rsid w:val="002A2680"/>
    <w:rsid w:val="002F1F26"/>
    <w:rsid w:val="00322705"/>
    <w:rsid w:val="003D1F84"/>
    <w:rsid w:val="004671EC"/>
    <w:rsid w:val="004C0005"/>
    <w:rsid w:val="004F1940"/>
    <w:rsid w:val="00570DA8"/>
    <w:rsid w:val="00583823"/>
    <w:rsid w:val="005B1BB7"/>
    <w:rsid w:val="005D10AA"/>
    <w:rsid w:val="0061711F"/>
    <w:rsid w:val="0064421F"/>
    <w:rsid w:val="006930B4"/>
    <w:rsid w:val="006A0C59"/>
    <w:rsid w:val="006E46EB"/>
    <w:rsid w:val="007128AE"/>
    <w:rsid w:val="007876EC"/>
    <w:rsid w:val="007B1ED7"/>
    <w:rsid w:val="007C1C09"/>
    <w:rsid w:val="0084030C"/>
    <w:rsid w:val="0084419C"/>
    <w:rsid w:val="008E2383"/>
    <w:rsid w:val="00901866"/>
    <w:rsid w:val="00913FBA"/>
    <w:rsid w:val="00925E0F"/>
    <w:rsid w:val="0093050A"/>
    <w:rsid w:val="009725CE"/>
    <w:rsid w:val="00982330"/>
    <w:rsid w:val="009A09C2"/>
    <w:rsid w:val="009A3267"/>
    <w:rsid w:val="009C205F"/>
    <w:rsid w:val="009C6C18"/>
    <w:rsid w:val="009E740C"/>
    <w:rsid w:val="00A0131F"/>
    <w:rsid w:val="00A54C18"/>
    <w:rsid w:val="00A731B9"/>
    <w:rsid w:val="00A835A9"/>
    <w:rsid w:val="00A8627E"/>
    <w:rsid w:val="00AD4673"/>
    <w:rsid w:val="00B07EB8"/>
    <w:rsid w:val="00B22653"/>
    <w:rsid w:val="00B41E09"/>
    <w:rsid w:val="00B61251"/>
    <w:rsid w:val="00BA7C18"/>
    <w:rsid w:val="00BB5D47"/>
    <w:rsid w:val="00BC4826"/>
    <w:rsid w:val="00C204D0"/>
    <w:rsid w:val="00C433E0"/>
    <w:rsid w:val="00C515E6"/>
    <w:rsid w:val="00C549EC"/>
    <w:rsid w:val="00C957F0"/>
    <w:rsid w:val="00CC22CD"/>
    <w:rsid w:val="00CD4AC8"/>
    <w:rsid w:val="00D813B9"/>
    <w:rsid w:val="00D814CE"/>
    <w:rsid w:val="00DC4431"/>
    <w:rsid w:val="00DF00F7"/>
    <w:rsid w:val="00E90878"/>
    <w:rsid w:val="00E9254A"/>
    <w:rsid w:val="00F11FD4"/>
    <w:rsid w:val="00F84A43"/>
    <w:rsid w:val="00FF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4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4F1940"/>
    <w:pPr>
      <w:keepNext/>
      <w:ind w:firstLine="708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F1940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194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F1940"/>
  </w:style>
  <w:style w:type="paragraph" w:styleId="Tekstpodstawowy">
    <w:name w:val="Body Text"/>
    <w:basedOn w:val="Normalny"/>
    <w:link w:val="TekstpodstawowyZnak"/>
    <w:rsid w:val="004F1940"/>
    <w:pPr>
      <w:jc w:val="center"/>
    </w:pPr>
    <w:rPr>
      <w:b/>
      <w:bCs/>
    </w:rPr>
  </w:style>
  <w:style w:type="paragraph" w:styleId="Nagwek">
    <w:name w:val="head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basedOn w:val="Domylnaczcionkaakapitu"/>
    <w:link w:val="Tekstpodstawowy"/>
    <w:rsid w:val="00E9254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DE6FDD-FB48-41FA-AC06-D9EEB2E2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Bobrowniki dnia 28</vt:lpstr>
    </vt:vector>
  </TitlesOfParts>
  <Company>UG Bobrowniki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Bobrowniki dnia 28</dc:title>
  <dc:subject/>
  <dc:creator>Roman Polarz</dc:creator>
  <cp:keywords/>
  <dc:description/>
  <cp:lastModifiedBy>Your User Name</cp:lastModifiedBy>
  <cp:revision>8</cp:revision>
  <cp:lastPrinted>2010-06-18T06:11:00Z</cp:lastPrinted>
  <dcterms:created xsi:type="dcterms:W3CDTF">2010-06-17T11:52:00Z</dcterms:created>
  <dcterms:modified xsi:type="dcterms:W3CDTF">2010-06-18T06:14:00Z</dcterms:modified>
</cp:coreProperties>
</file>